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56C" w:rsidRPr="001C767D" w:rsidRDefault="00B8256C" w:rsidP="00B8256C">
      <w:pPr>
        <w:widowControl w:val="0"/>
        <w:spacing w:line="360" w:lineRule="auto"/>
        <w:ind w:left="1" w:right="-19" w:firstLine="70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C767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Муниципальное казённое общеобразовательное учреждение</w:t>
      </w:r>
    </w:p>
    <w:p w:rsidR="00B8256C" w:rsidRPr="001C767D" w:rsidRDefault="00B8256C" w:rsidP="00B8256C">
      <w:pPr>
        <w:widowControl w:val="0"/>
        <w:spacing w:line="360" w:lineRule="auto"/>
        <w:ind w:left="1" w:right="-19" w:firstLine="70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C767D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«Усть-Ницинская средняя общеобразовательная школа»</w:t>
      </w:r>
    </w:p>
    <w:p w:rsidR="00B8256C" w:rsidRPr="001C767D" w:rsidRDefault="00B8256C" w:rsidP="00B8256C">
      <w:pPr>
        <w:widowControl w:val="0"/>
        <w:spacing w:line="360" w:lineRule="auto"/>
        <w:ind w:left="1" w:right="-19" w:firstLine="70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8256C" w:rsidRPr="001C767D" w:rsidRDefault="00B8256C" w:rsidP="00B8256C">
      <w:pPr>
        <w:widowControl w:val="0"/>
        <w:spacing w:line="360" w:lineRule="auto"/>
        <w:ind w:left="1" w:right="-19" w:firstLine="70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8256C" w:rsidRPr="001C767D" w:rsidRDefault="00B8256C" w:rsidP="00B8256C">
      <w:pPr>
        <w:widowControl w:val="0"/>
        <w:spacing w:line="360" w:lineRule="auto"/>
        <w:ind w:left="1" w:right="-19" w:firstLine="70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Анно</w:t>
      </w:r>
      <w:r w:rsidRPr="001C767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тация</w:t>
      </w:r>
    </w:p>
    <w:p w:rsidR="00B8256C" w:rsidRDefault="00B8256C" w:rsidP="00B8256C">
      <w:pPr>
        <w:widowControl w:val="0"/>
        <w:spacing w:line="360" w:lineRule="auto"/>
        <w:ind w:left="1" w:right="-19" w:firstLine="707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1C767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к дополнительной общеобразовательной общеразвивающей программе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             </w:t>
      </w:r>
    </w:p>
    <w:p w:rsidR="00B8256C" w:rsidRPr="008B6F87" w:rsidRDefault="00B8256C" w:rsidP="00B8256C">
      <w:pPr>
        <w:widowControl w:val="0"/>
        <w:spacing w:line="360" w:lineRule="auto"/>
        <w:ind w:left="1" w:right="-19" w:firstLine="707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                                        </w:t>
      </w:r>
      <w:r w:rsidRPr="001C767D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Волейбол</w:t>
      </w:r>
      <w:r w:rsidRPr="001C767D">
        <w:rPr>
          <w:rFonts w:ascii="Times New Roman" w:hAnsi="Times New Roman" w:cs="Times New Roman"/>
          <w:i/>
          <w:iCs/>
          <w:color w:val="000000"/>
          <w:sz w:val="28"/>
          <w:szCs w:val="28"/>
        </w:rPr>
        <w:t>»</w:t>
      </w:r>
    </w:p>
    <w:p w:rsidR="00B8256C" w:rsidRDefault="00B8256C" w:rsidP="00B8256C">
      <w:pPr>
        <w:widowControl w:val="0"/>
        <w:spacing w:line="360" w:lineRule="auto"/>
        <w:ind w:left="1" w:right="-19" w:firstLine="70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Дополн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тельна</w:t>
      </w:r>
      <w:r>
        <w:rPr>
          <w:rFonts w:ascii="Times New Roman" w:hAnsi="Times New Roman" w:cs="Times New Roman"/>
          <w:color w:val="000000"/>
          <w:spacing w:val="15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общеобразовательная </w:t>
      </w:r>
      <w:r>
        <w:rPr>
          <w:rFonts w:ascii="Times New Roman" w:hAnsi="Times New Roman" w:cs="Times New Roman"/>
          <w:color w:val="000000"/>
          <w:sz w:val="28"/>
          <w:szCs w:val="28"/>
        </w:rPr>
        <w:t>общеразв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я программа</w:t>
      </w:r>
      <w:r>
        <w:rPr>
          <w:rFonts w:ascii="Times New Roman" w:hAnsi="Times New Roman" w:cs="Times New Roman"/>
          <w:sz w:val="28"/>
          <w:szCs w:val="28"/>
        </w:rPr>
        <w:t xml:space="preserve"> физкультурно-спортивной  направленности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>«Волейбол»  направлена на формирование здорового образа жизн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ние здоровья,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также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удовлетворение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потребностей о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чаю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щихся </w:t>
      </w:r>
      <w:r>
        <w:rPr>
          <w:rFonts w:ascii="Times New Roman" w:hAnsi="Times New Roman" w:cs="Times New Roman"/>
          <w:color w:val="000000"/>
          <w:sz w:val="28"/>
          <w:szCs w:val="28"/>
        </w:rPr>
        <w:t>в з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нятиях физи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ческ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ой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рой и спортом. </w:t>
      </w:r>
    </w:p>
    <w:p w:rsidR="00B8256C" w:rsidRDefault="00B8256C" w:rsidP="00B8256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Целью </w:t>
      </w:r>
      <w:r>
        <w:rPr>
          <w:b/>
          <w:color w:val="000000"/>
          <w:spacing w:val="1"/>
          <w:sz w:val="28"/>
          <w:szCs w:val="28"/>
        </w:rPr>
        <w:t>п</w:t>
      </w:r>
      <w:r>
        <w:rPr>
          <w:b/>
          <w:color w:val="000000"/>
          <w:sz w:val="28"/>
          <w:szCs w:val="28"/>
        </w:rPr>
        <w:t>рограм</w:t>
      </w:r>
      <w:r>
        <w:rPr>
          <w:b/>
          <w:color w:val="000000"/>
          <w:spacing w:val="-1"/>
          <w:sz w:val="28"/>
          <w:szCs w:val="28"/>
        </w:rPr>
        <w:t>м</w:t>
      </w:r>
      <w:r>
        <w:rPr>
          <w:b/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 является развитие физических способностей обучающихся путём углублённого изучения спортивной игры - волейбол.</w:t>
      </w:r>
    </w:p>
    <w:p w:rsidR="00B8256C" w:rsidRDefault="00B8256C" w:rsidP="00B8256C">
      <w:pPr>
        <w:widowControl w:val="0"/>
        <w:spacing w:line="360" w:lineRule="auto"/>
        <w:ind w:left="1" w:right="-10" w:firstLine="707"/>
        <w:jc w:val="both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Программа р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читана на более полное из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ние, з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крепление, сове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шенство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>ание по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 w:cs="Times New Roman"/>
          <w:color w:val="000000"/>
          <w:sz w:val="28"/>
          <w:szCs w:val="28"/>
        </w:rPr>
        <w:t>енных ш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>ных навы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сширенн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е о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ние (в отличие от ш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ольного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са</w:t>
      </w:r>
      <w:r>
        <w:rPr>
          <w:rFonts w:ascii="Times New Roman" w:hAnsi="Times New Roman" w:cs="Times New Roman"/>
          <w:color w:val="000000"/>
          <w:sz w:val="28"/>
          <w:szCs w:val="28"/>
        </w:rPr>
        <w:t>) бол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е гл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их приёмов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збр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ого в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с</w:t>
      </w:r>
      <w:r>
        <w:rPr>
          <w:rFonts w:ascii="Times New Roman" w:hAnsi="Times New Roman" w:cs="Times New Roman"/>
          <w:color w:val="000000"/>
          <w:sz w:val="28"/>
          <w:szCs w:val="28"/>
        </w:rPr>
        <w:t>порта в теч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ние 2л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т,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>
        <w:rPr>
          <w:rFonts w:ascii="Times New Roman" w:hAnsi="Times New Roman" w:cs="Times New Roman"/>
          <w:color w:val="000000"/>
          <w:sz w:val="28"/>
          <w:szCs w:val="28"/>
        </w:rPr>
        <w:t>о сле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ду</w:t>
      </w:r>
      <w:r>
        <w:rPr>
          <w:rFonts w:ascii="Times New Roman" w:hAnsi="Times New Roman" w:cs="Times New Roman"/>
          <w:color w:val="000000"/>
          <w:sz w:val="28"/>
          <w:szCs w:val="28"/>
        </w:rPr>
        <w:t>ющим р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зд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лам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:</w:t>
      </w:r>
    </w:p>
    <w:p w:rsidR="00B8256C" w:rsidRDefault="00B8256C" w:rsidP="00B8256C">
      <w:pPr>
        <w:widowControl w:val="0"/>
        <w:spacing w:line="360" w:lineRule="auto"/>
        <w:ind w:left="708" w:right="-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 Общие о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новы волей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z w:val="28"/>
          <w:szCs w:val="28"/>
        </w:rPr>
        <w:t>ола.</w:t>
      </w:r>
    </w:p>
    <w:p w:rsidR="00B8256C" w:rsidRDefault="00B8256C" w:rsidP="00B8256C">
      <w:pPr>
        <w:widowControl w:val="0"/>
        <w:spacing w:line="360" w:lineRule="auto"/>
        <w:ind w:left="708" w:right="-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 И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чение и о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чение о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новам техн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ки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B8256C" w:rsidRDefault="00B8256C" w:rsidP="00B8256C">
      <w:pPr>
        <w:widowControl w:val="0"/>
        <w:spacing w:line="360" w:lineRule="auto"/>
        <w:ind w:left="708" w:right="-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 И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чен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е и о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чение о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новам тактики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иг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8256C" w:rsidRDefault="00B8256C" w:rsidP="00B8256C">
      <w:pPr>
        <w:pStyle w:val="a4"/>
        <w:spacing w:after="200" w:line="360" w:lineRule="auto"/>
        <w:ind w:left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4.  Основы физи</w:t>
      </w:r>
      <w:r>
        <w:rPr>
          <w:color w:val="000000"/>
          <w:spacing w:val="-1"/>
          <w:sz w:val="28"/>
          <w:szCs w:val="28"/>
        </w:rPr>
        <w:t>ч</w:t>
      </w:r>
      <w:r>
        <w:rPr>
          <w:color w:val="000000"/>
          <w:spacing w:val="1"/>
          <w:sz w:val="28"/>
          <w:szCs w:val="28"/>
        </w:rPr>
        <w:t>еск</w:t>
      </w:r>
      <w:r>
        <w:rPr>
          <w:color w:val="000000"/>
          <w:sz w:val="28"/>
          <w:szCs w:val="28"/>
        </w:rPr>
        <w:t>ой и специал</w:t>
      </w:r>
      <w:r>
        <w:rPr>
          <w:color w:val="000000"/>
          <w:spacing w:val="1"/>
          <w:sz w:val="28"/>
          <w:szCs w:val="28"/>
        </w:rPr>
        <w:t>ь</w:t>
      </w:r>
      <w:r>
        <w:rPr>
          <w:color w:val="000000"/>
          <w:sz w:val="28"/>
          <w:szCs w:val="28"/>
        </w:rPr>
        <w:t xml:space="preserve">ной подготовки в волейболе. </w:t>
      </w:r>
    </w:p>
    <w:p w:rsidR="00B8256C" w:rsidRDefault="00B8256C" w:rsidP="00B8256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Программа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Волейбол» рас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читана на детей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16л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т. В</w:t>
      </w:r>
      <w:r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 группу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принимают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я д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ти, проявляющие интерес к занят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ям по вол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йбо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щенные врачом к з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нятиям физической к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льт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рой.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Состав группы 12-15 человек.</w:t>
      </w:r>
    </w:p>
    <w:p w:rsidR="00B8256C" w:rsidRDefault="00B8256C" w:rsidP="00B8256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</w:rPr>
        <w:t xml:space="preserve">Общее </w:t>
      </w:r>
      <w:r>
        <w:rPr>
          <w:rFonts w:ascii="Times New Roman" w:eastAsia="Times New Roman" w:hAnsi="Times New Roman" w:cs="Times New Roman"/>
          <w:color w:val="000000" w:themeColor="text1"/>
          <w:spacing w:val="-2"/>
          <w:kern w:val="24"/>
          <w:sz w:val="28"/>
          <w:szCs w:val="28"/>
        </w:rPr>
        <w:t>количество</w:t>
      </w:r>
      <w:r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</w:rPr>
        <w:t xml:space="preserve"> учебных </w:t>
      </w:r>
      <w:r>
        <w:rPr>
          <w:rFonts w:ascii="Times New Roman" w:eastAsia="Times New Roman" w:hAnsi="Times New Roman" w:cs="Times New Roman"/>
          <w:color w:val="000000" w:themeColor="text1"/>
          <w:spacing w:val="-1"/>
          <w:kern w:val="24"/>
          <w:sz w:val="28"/>
          <w:szCs w:val="28"/>
        </w:rPr>
        <w:t>часов</w:t>
      </w:r>
      <w:r>
        <w:rPr>
          <w:rFonts w:ascii="Times New Roman" w:eastAsia="Times New Roman" w:hAnsi="Times New Roman" w:cs="Times New Roman"/>
          <w:color w:val="000000" w:themeColor="text1"/>
          <w:spacing w:val="-2"/>
          <w:kern w:val="24"/>
          <w:sz w:val="28"/>
          <w:szCs w:val="28"/>
        </w:rPr>
        <w:t xml:space="preserve"> запланированных </w:t>
      </w:r>
      <w:r>
        <w:rPr>
          <w:rFonts w:ascii="Times New Roman" w:eastAsia="Times New Roman" w:hAnsi="Times New Roman" w:cs="Times New Roman"/>
          <w:color w:val="000000" w:themeColor="text1"/>
          <w:spacing w:val="-1"/>
          <w:kern w:val="24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color w:val="000000" w:themeColor="text1"/>
          <w:spacing w:val="2"/>
          <w:kern w:val="24"/>
          <w:sz w:val="28"/>
          <w:szCs w:val="28"/>
        </w:rPr>
        <w:t xml:space="preserve">весь </w:t>
      </w:r>
      <w:r>
        <w:rPr>
          <w:rFonts w:ascii="Times New Roman" w:eastAsia="Times New Roman" w:hAnsi="Times New Roman" w:cs="Times New Roman"/>
          <w:color w:val="000000" w:themeColor="text1"/>
          <w:spacing w:val="-3"/>
          <w:kern w:val="24"/>
          <w:sz w:val="28"/>
          <w:szCs w:val="28"/>
        </w:rPr>
        <w:t xml:space="preserve">период </w:t>
      </w:r>
      <w:r>
        <w:rPr>
          <w:rFonts w:ascii="Times New Roman" w:eastAsia="Times New Roman" w:hAnsi="Times New Roman" w:cs="Times New Roman"/>
          <w:color w:val="000000" w:themeColor="text1"/>
          <w:spacing w:val="-2"/>
          <w:kern w:val="24"/>
          <w:sz w:val="28"/>
          <w:szCs w:val="28"/>
        </w:rPr>
        <w:t>обучения</w:t>
      </w:r>
      <w:r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-2"/>
          <w:kern w:val="24"/>
          <w:sz w:val="28"/>
          <w:szCs w:val="28"/>
        </w:rPr>
        <w:t xml:space="preserve"> 432 часа.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нной програм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>е пр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дстав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ержан</w:t>
      </w:r>
      <w:r>
        <w:rPr>
          <w:rFonts w:ascii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hAnsi="Times New Roman" w:cs="Times New Roman"/>
          <w:color w:val="000000"/>
          <w:spacing w:val="36"/>
          <w:sz w:val="28"/>
          <w:szCs w:val="28"/>
        </w:rPr>
        <w:t xml:space="preserve"> на </w:t>
      </w:r>
      <w:r>
        <w:rPr>
          <w:rFonts w:ascii="Times New Roman" w:hAnsi="Times New Roman" w:cs="Times New Roman"/>
          <w:color w:val="000000"/>
          <w:sz w:val="28"/>
          <w:szCs w:val="28"/>
        </w:rPr>
        <w:t>2 года  о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ения. </w:t>
      </w:r>
      <w:r>
        <w:rPr>
          <w:rFonts w:ascii="Times New Roman" w:eastAsia="Times New Roman" w:hAnsi="Times New Roman" w:cs="Times New Roman"/>
          <w:color w:val="000000" w:themeColor="text1"/>
          <w:spacing w:val="-1"/>
          <w:kern w:val="24"/>
          <w:sz w:val="28"/>
          <w:szCs w:val="28"/>
        </w:rPr>
        <w:t xml:space="preserve">Продолжительность </w:t>
      </w:r>
      <w:r>
        <w:rPr>
          <w:rFonts w:ascii="Times New Roman" w:eastAsia="Times New Roman" w:hAnsi="Times New Roman" w:cs="Times New Roman"/>
          <w:color w:val="000000" w:themeColor="text1"/>
          <w:spacing w:val="-2"/>
          <w:kern w:val="24"/>
          <w:sz w:val="28"/>
          <w:szCs w:val="28"/>
        </w:rPr>
        <w:t xml:space="preserve">образовательной </w:t>
      </w:r>
      <w:r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</w:rPr>
        <w:t xml:space="preserve">части программы </w:t>
      </w:r>
      <w:r>
        <w:rPr>
          <w:rFonts w:ascii="Times New Roman" w:eastAsia="Times New Roman" w:hAnsi="Times New Roman" w:cs="Times New Roman"/>
          <w:color w:val="000000" w:themeColor="text1"/>
          <w:spacing w:val="-4"/>
          <w:kern w:val="24"/>
          <w:sz w:val="28"/>
          <w:szCs w:val="28"/>
        </w:rPr>
        <w:t>(года</w:t>
      </w:r>
      <w:r>
        <w:rPr>
          <w:rFonts w:ascii="Times New Roman" w:eastAsia="Times New Roman" w:hAnsi="Times New Roman" w:cs="Times New Roman"/>
          <w:color w:val="000000" w:themeColor="text1"/>
          <w:spacing w:val="-2"/>
          <w:kern w:val="24"/>
          <w:sz w:val="28"/>
          <w:szCs w:val="28"/>
        </w:rPr>
        <w:t xml:space="preserve"> обучения) </w:t>
      </w:r>
      <w:r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24"/>
          <w:sz w:val="28"/>
          <w:szCs w:val="28"/>
        </w:rPr>
        <w:t xml:space="preserve"> 216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-2"/>
          <w:kern w:val="24"/>
          <w:sz w:val="28"/>
          <w:szCs w:val="28"/>
        </w:rPr>
        <w:t>часов.</w:t>
      </w:r>
    </w:p>
    <w:p w:rsidR="00B8256C" w:rsidRDefault="00B8256C" w:rsidP="00B8256C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ab/>
      </w:r>
      <w:r>
        <w:rPr>
          <w:rFonts w:ascii="Times New Roman" w:eastAsia="Times New Roman" w:hAnsi="Times New Roman" w:cs="Times New Roman"/>
          <w:iCs/>
          <w:color w:val="000000" w:themeColor="text1"/>
          <w:spacing w:val="-1"/>
          <w:sz w:val="28"/>
          <w:szCs w:val="28"/>
        </w:rPr>
        <w:t>Программа базового уровня.  Предполагает использование и реализацию таких форм организации материала,  которые допускают освоение специализированных знаний.</w:t>
      </w:r>
    </w:p>
    <w:p w:rsidR="00B8256C" w:rsidRDefault="00B8256C" w:rsidP="00B8256C"/>
    <w:p w:rsidR="004475EA" w:rsidRDefault="004475EA"/>
    <w:sectPr w:rsidR="004475EA" w:rsidSect="00FE2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/>
  <w:rsids>
    <w:rsidRoot w:val="00B8256C"/>
    <w:rsid w:val="004475EA"/>
    <w:rsid w:val="00B8256C"/>
    <w:rsid w:val="00D87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56C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256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B8256C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Макс</cp:lastModifiedBy>
  <cp:revision>2</cp:revision>
  <dcterms:created xsi:type="dcterms:W3CDTF">2022-02-01T15:46:00Z</dcterms:created>
  <dcterms:modified xsi:type="dcterms:W3CDTF">2022-02-01T15:47:00Z</dcterms:modified>
</cp:coreProperties>
</file>